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46" w:rsidRDefault="009E793A" w:rsidP="007C0C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AE7">
        <w:rPr>
          <w:rFonts w:ascii="Times New Roman" w:hAnsi="Times New Roman" w:cs="Times New Roman"/>
          <w:b/>
          <w:sz w:val="32"/>
          <w:szCs w:val="32"/>
        </w:rPr>
        <w:t>Реализация индивидуальных образовательных маршрутов в музыкальном развитии как условие успешной социализации  детей с особыми образовательными потребностями.</w:t>
      </w:r>
    </w:p>
    <w:p w:rsidR="009D67F9" w:rsidRPr="00FC6AE7" w:rsidRDefault="009D67F9" w:rsidP="009D67F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Музыкальный работник: </w:t>
      </w:r>
      <w:r w:rsidRPr="009D67F9">
        <w:rPr>
          <w:rFonts w:ascii="Times New Roman" w:hAnsi="Times New Roman" w:cs="Times New Roman"/>
          <w:sz w:val="32"/>
          <w:szCs w:val="32"/>
        </w:rPr>
        <w:t>Макарова И.В.</w:t>
      </w:r>
    </w:p>
    <w:p w:rsidR="00FC1E14" w:rsidRDefault="00973F8F" w:rsidP="00003D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образовательный маршрут по музыкальному развитию </w:t>
      </w:r>
      <w:r w:rsidR="00A02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особыми образовательными потребностями </w:t>
      </w:r>
      <w:r w:rsidRPr="0097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составляется с учетом  адекватного состояния и возможностей каждого ребенка. </w:t>
      </w:r>
      <w:r w:rsidR="00C6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 ИОМ использую специальные методы и приемы,  способствующие </w:t>
      </w:r>
      <w:r w:rsidR="00FC1E14" w:rsidRPr="003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значительной степени не только общему музыкальному развити</w:t>
      </w:r>
      <w:r w:rsidR="0053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детей, но и развитию</w:t>
      </w:r>
      <w:r w:rsidR="00FC1E14" w:rsidRPr="003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восприятия, внимания, памяти. Участие в музыкальной деятельности расширяет возможности детей</w:t>
      </w:r>
      <w:r w:rsidR="00D1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="00FC1E14" w:rsidRPr="003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положительно влияет на </w:t>
      </w:r>
      <w:r w:rsidR="00FC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личностный облик.</w:t>
      </w:r>
    </w:p>
    <w:p w:rsidR="007C2E60" w:rsidRPr="007C2E60" w:rsidRDefault="007C2E60" w:rsidP="007C2E6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F">
        <w:rPr>
          <w:rFonts w:ascii="Times New Roman" w:hAnsi="Times New Roman" w:cs="Times New Roman"/>
          <w:b/>
          <w:sz w:val="28"/>
          <w:szCs w:val="28"/>
        </w:rPr>
        <w:t>Дети инвалиды</w:t>
      </w:r>
      <w:r>
        <w:rPr>
          <w:rFonts w:ascii="Times New Roman" w:hAnsi="Times New Roman" w:cs="Times New Roman"/>
          <w:b/>
          <w:sz w:val="28"/>
          <w:szCs w:val="28"/>
        </w:rPr>
        <w:t xml:space="preserve">, объединены </w:t>
      </w:r>
      <w:r w:rsidRPr="007C2E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C2E60">
        <w:rPr>
          <w:rFonts w:ascii="Times New Roman" w:hAnsi="Times New Roman" w:cs="Times New Roman"/>
          <w:b/>
          <w:sz w:val="28"/>
          <w:szCs w:val="28"/>
        </w:rPr>
        <w:t>следующие группы:</w:t>
      </w:r>
    </w:p>
    <w:p w:rsidR="000C2F15" w:rsidRPr="000C2F15" w:rsidRDefault="000C2F15" w:rsidP="000C2F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ДЦП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E60" w:rsidRPr="007C2E60" w:rsidRDefault="007C2E60" w:rsidP="007C2E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</w:t>
      </w:r>
      <w:r w:rsidR="00FC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расстройством </w:t>
      </w:r>
      <w:proofErr w:type="spellStart"/>
      <w:r w:rsidR="00FC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аутического</w:t>
      </w:r>
      <w:proofErr w:type="spellEnd"/>
      <w:r w:rsidRPr="007C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спектра</w:t>
      </w:r>
      <w:r w:rsidR="002B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2E60" w:rsidRPr="007C2E60" w:rsidRDefault="007C2E60" w:rsidP="007C2E6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умственной отсталостью и ребенок с синдромом Дауна</w:t>
      </w:r>
      <w:r w:rsidR="00536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AE7" w:rsidRDefault="00FC6AE7" w:rsidP="00FC6A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2F15" w:rsidRPr="002822EB" w:rsidRDefault="000C2F15" w:rsidP="009D67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F15">
        <w:rPr>
          <w:rFonts w:ascii="Times New Roman" w:hAnsi="Times New Roman" w:cs="Times New Roman"/>
          <w:b/>
          <w:sz w:val="28"/>
          <w:szCs w:val="28"/>
          <w:lang w:eastAsia="ru-RU"/>
        </w:rPr>
        <w:t>ДЦП</w:t>
      </w:r>
      <w:r w:rsidRPr="00294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44E9">
        <w:rPr>
          <w:rFonts w:ascii="Times New Roman" w:hAnsi="Times New Roman" w:cs="Times New Roman"/>
          <w:sz w:val="28"/>
          <w:szCs w:val="28"/>
        </w:rPr>
        <w:t xml:space="preserve">-  заболевание,  связанное с нарушением программы неврологического развития: двигательного, речевого, зрительного, слухового и т. д. Таким детям рекомендуется комплексная восстановительная терапия: гимнастика, массаж, ортопедические мероприятия. </w:t>
      </w:r>
      <w:proofErr w:type="gramEnd"/>
    </w:p>
    <w:p w:rsidR="009D67F9" w:rsidRDefault="00531ABA" w:rsidP="009D67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1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р</w:t>
      </w:r>
      <w:r w:rsidR="000C2F15" w:rsidRPr="00531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ебенок с ДЦП</w:t>
      </w:r>
      <w:r w:rsidRPr="00531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C2F15" w:rsidRPr="00531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посещающий детский сад не имеет дополнительных сенсорных и интеллектуальных нарушений.</w:t>
      </w:r>
      <w:r w:rsidRPr="00531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Второй – с умственной отсталостью в тяжелой форме.</w:t>
      </w:r>
    </w:p>
    <w:p w:rsidR="009D67F9" w:rsidRDefault="000C2F15" w:rsidP="009D67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  <w:r w:rsidRPr="002944E9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Это, как известно, взаимодействие</w:t>
      </w:r>
      <w:r w:rsidRPr="002944E9">
        <w:rPr>
          <w:rFonts w:ascii="Times New Roman" w:hAnsi="Times New Roman" w:cs="Times New Roman"/>
          <w:sz w:val="28"/>
          <w:szCs w:val="28"/>
        </w:rPr>
        <w:t xml:space="preserve"> таких компонентов, как движение, музыка, речь. Сложность заключается в том, что каждый из этих компонентов в определенной степени не может соответствовать нормам выполнения детьми с ДЦП.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15">
        <w:rPr>
          <w:rFonts w:ascii="Times New Roman" w:hAnsi="Times New Roman" w:cs="Times New Roman"/>
          <w:sz w:val="28"/>
          <w:szCs w:val="28"/>
        </w:rPr>
        <w:t xml:space="preserve">Первый компонент </w:t>
      </w:r>
      <w:r>
        <w:rPr>
          <w:rFonts w:ascii="Times New Roman" w:hAnsi="Times New Roman" w:cs="Times New Roman"/>
          <w:sz w:val="28"/>
          <w:szCs w:val="28"/>
        </w:rPr>
        <w:t xml:space="preserve">движение. </w:t>
      </w:r>
      <w:r w:rsidRPr="000C2F15">
        <w:rPr>
          <w:rFonts w:ascii="Times New Roman" w:hAnsi="Times New Roman" w:cs="Times New Roman"/>
          <w:sz w:val="28"/>
          <w:szCs w:val="28"/>
        </w:rPr>
        <w:t>Различные   нарушения     мышечного  тонуса   (</w:t>
      </w:r>
      <w:proofErr w:type="spellStart"/>
      <w:r w:rsidRPr="000C2F15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0C2F15">
        <w:rPr>
          <w:rFonts w:ascii="Times New Roman" w:hAnsi="Times New Roman" w:cs="Times New Roman"/>
          <w:sz w:val="28"/>
          <w:szCs w:val="28"/>
        </w:rPr>
        <w:t>, ригидность, дистония), наличие  тремора,  не дают возможности выполнения движений в заданном ритме и темпе.</w:t>
      </w:r>
    </w:p>
    <w:p w:rsidR="000C2F15" w:rsidRPr="009D67F9" w:rsidRDefault="000C2F15" w:rsidP="009D67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2F15">
        <w:rPr>
          <w:rFonts w:ascii="Times New Roman" w:hAnsi="Times New Roman" w:cs="Times New Roman"/>
          <w:sz w:val="28"/>
          <w:szCs w:val="28"/>
        </w:rPr>
        <w:t>Второй компонент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0C2F15">
        <w:rPr>
          <w:rFonts w:ascii="Times New Roman" w:hAnsi="Times New Roman" w:cs="Times New Roman"/>
          <w:sz w:val="28"/>
          <w:szCs w:val="28"/>
        </w:rPr>
        <w:t> - 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F15">
        <w:rPr>
          <w:rFonts w:ascii="Times New Roman" w:hAnsi="Times New Roman" w:cs="Times New Roman"/>
          <w:sz w:val="28"/>
          <w:szCs w:val="28"/>
        </w:rPr>
        <w:t xml:space="preserve">С одной стороны, музыка формирует у детей чувство </w:t>
      </w:r>
      <w:proofErr w:type="gramStart"/>
      <w:r w:rsidRPr="000C2F1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0C2F15">
        <w:rPr>
          <w:rFonts w:ascii="Times New Roman" w:hAnsi="Times New Roman" w:cs="Times New Roman"/>
          <w:sz w:val="28"/>
          <w:szCs w:val="28"/>
        </w:rPr>
        <w:t>, повышает эмоциональный настрой и мотивацию. С    другой   стороны,   желание ребенка с ДЦП двигаться в ритме и темпе музыки  крайне затруднительно для него и может   спровоцировать   появлен</w:t>
      </w:r>
      <w:r w:rsidR="00531ABA">
        <w:rPr>
          <w:rFonts w:ascii="Times New Roman" w:hAnsi="Times New Roman" w:cs="Times New Roman"/>
          <w:sz w:val="28"/>
          <w:szCs w:val="28"/>
        </w:rPr>
        <w:t xml:space="preserve">ие   быстрого   утомления, поэтому важно </w:t>
      </w:r>
      <w:r w:rsidR="00531ABA">
        <w:rPr>
          <w:rFonts w:ascii="Times New Roman" w:hAnsi="Times New Roman" w:cs="Times New Roman"/>
          <w:sz w:val="28"/>
          <w:szCs w:val="28"/>
        </w:rPr>
        <w:lastRenderedPageBreak/>
        <w:t>осуществление дифференцированного подхода    </w:t>
      </w:r>
      <w:r w:rsidRPr="000C2F15">
        <w:rPr>
          <w:rFonts w:ascii="Times New Roman" w:hAnsi="Times New Roman" w:cs="Times New Roman"/>
          <w:sz w:val="28"/>
          <w:szCs w:val="28"/>
        </w:rPr>
        <w:t>  в зависимости   от   формы   ДЦП.</w:t>
      </w:r>
    </w:p>
    <w:p w:rsidR="009D67F9" w:rsidRDefault="000C2F15" w:rsidP="009D67F9">
      <w:pPr>
        <w:jc w:val="both"/>
        <w:rPr>
          <w:rFonts w:ascii="Times New Roman" w:hAnsi="Times New Roman" w:cs="Times New Roman"/>
          <w:sz w:val="28"/>
          <w:szCs w:val="28"/>
        </w:rPr>
      </w:pPr>
      <w:r w:rsidRPr="000C2F15">
        <w:rPr>
          <w:rFonts w:ascii="Times New Roman" w:hAnsi="Times New Roman" w:cs="Times New Roman"/>
          <w:sz w:val="28"/>
          <w:szCs w:val="28"/>
        </w:rPr>
        <w:t xml:space="preserve">Третий компонент основы - речь. При  ДЦП  наряду с нарушением </w:t>
      </w:r>
      <w:proofErr w:type="spellStart"/>
      <w:r w:rsidRPr="000C2F15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0C2F15">
        <w:rPr>
          <w:rFonts w:ascii="Times New Roman" w:hAnsi="Times New Roman" w:cs="Times New Roman"/>
          <w:sz w:val="28"/>
          <w:szCs w:val="28"/>
        </w:rPr>
        <w:t xml:space="preserve">  - двигательного     аппарата   отмечается разнообразные речевые   нарушения,   такие,    как    дизартрия и  заикание. </w:t>
      </w:r>
    </w:p>
    <w:p w:rsidR="009D67F9" w:rsidRDefault="009D67F9" w:rsidP="009D6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7762" w:rsidRPr="007E0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</w:t>
      </w:r>
      <w:r w:rsidR="00FC6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расстройством </w:t>
      </w:r>
      <w:proofErr w:type="spellStart"/>
      <w:r w:rsidR="00FC6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аутического</w:t>
      </w:r>
      <w:proofErr w:type="spellEnd"/>
      <w:r w:rsidR="00FC6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спектра</w:t>
      </w:r>
      <w:r w:rsidR="004E7762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идут на контакт с педагогом. На начальном этапе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– установление активно</w:t>
      </w:r>
      <w:r w:rsidR="00C6477C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коммуникации. Далее стараюсь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процессы восприятия и слушан</w:t>
      </w:r>
      <w:r w:rsidR="00C6477C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5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звуков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4490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кружающая ребенка музыка способна изменить его настроение и поведение – от апатии до бурной деятельности и наоборот. Музыкаль</w:t>
      </w:r>
      <w:r w:rsidR="00C6477C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опыт 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77C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стимулирует, а иногда и  подавляет</w:t>
      </w:r>
      <w:r w:rsidR="004E7762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активность, поэтому 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важен индивидуальный подход к пос</w:t>
      </w:r>
      <w:r w:rsidR="004E7762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троению занятий.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3CF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Стараюсь создать благоприятную  окружающую обстановку. Ребенок с аутизмом отвергает порой любой опыт, если что-то  тревожит в окружении. Убираю все лишние предметы, которые могут отвлечь  от занятия, оставив  лишь необходимое для работы. Ребенок должен чувствовать себя в безопасности. Использую значительное количество музыкальных инструментов и предметов из которых можно извлекать звуки </w:t>
      </w:r>
      <w:proofErr w:type="gramStart"/>
      <w:r w:rsidR="005B53CF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B53CF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погремушки, барабан, маракасы, металлофон, дудочки и т.п.)</w:t>
      </w:r>
    </w:p>
    <w:p w:rsidR="009D67F9" w:rsidRDefault="009D67F9" w:rsidP="009D6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Реакции ребенка с аутизмом на музыку, которую он слышит, часто </w:t>
      </w:r>
      <w:proofErr w:type="gramStart"/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84F0E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предсказуема</w:t>
      </w:r>
      <w:proofErr w:type="gramEnd"/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</w:t>
      </w:r>
      <w:r w:rsidR="00E56BD2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 наблюдения за поведением детей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занятии обращаю внимание  на непроизвольные телесные реакции, которые проявляются в ответ на высоту, громкость, темп или тембр звучащей музыки. Ребенок может демонстрировать страх, радостное воз</w:t>
      </w:r>
      <w:r w:rsidR="004E7762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буждение или равнодушие. Постепенно это переходит 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фазу осознанного слушания. Одни  дети любят слушать му</w:t>
      </w:r>
      <w:r w:rsidR="004E7762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зыку, которую исполняю на фортепиано, а 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предпочитают</w:t>
      </w:r>
      <w:r w:rsidR="004E7762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музыку, льющуюся из музыкального центра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 потому, что можно регулировать громкость.</w:t>
      </w:r>
    </w:p>
    <w:p w:rsidR="00BC07FB" w:rsidRPr="009D67F9" w:rsidRDefault="009D67F9" w:rsidP="009D67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аутизмом </w:t>
      </w:r>
      <w:r w:rsidR="001F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игнорируют и отвергают тактильное взаимодействие.  Постепенно у</w:t>
      </w:r>
      <w:r w:rsidR="00254C51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станавливаем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физическую коммуникацию </w:t>
      </w:r>
      <w:r w:rsidR="00254C51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ребенком, двигаясь с ним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музыку, при этом держа его за руку. Слег</w:t>
      </w:r>
      <w:r w:rsidR="00254C51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надавливая на руку 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</w:t>
      </w:r>
      <w:proofErr w:type="spellStart"/>
      <w:r w:rsidR="00254C51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="00254C51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побуждает</w:t>
      </w:r>
      <w:r w:rsidR="002B4490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 действию под музыку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</w:t>
      </w:r>
      <w:r w:rsidR="002B4490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налаживанию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контакта.</w:t>
      </w:r>
      <w:r w:rsidR="002B4490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аутистическ</w:t>
      </w:r>
      <w:r w:rsidR="002B4490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стереотипных движений  выб</w:t>
      </w:r>
      <w:r w:rsid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B4490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раем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 более быстрый, чем темп раскачивания, с тем, чтобы вынудить ребенка осознать это движение и музыку, восприятие которой должно управлять движением.  </w:t>
      </w:r>
    </w:p>
    <w:p w:rsidR="007C0CDB" w:rsidRDefault="007C0CDB" w:rsidP="002944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CF4" w:rsidRPr="00FC6AE7" w:rsidRDefault="00CC1898" w:rsidP="00FC6AE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 и музыкальные 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 спровоцировать вербальную реакцию или отдельную вокализацию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0209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</w:t>
      </w:r>
      <w:r w:rsidR="007E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тапе работы с ребенком аутизмом,  предоставляю свободу </w:t>
      </w:r>
      <w:r w:rsidR="007E0209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инструмента и собственного голоса так, как ему этого хочется. Основная цель – ребенок должен осознать звуки собственн</w:t>
      </w:r>
      <w:r w:rsidR="007E0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голоса, голоса педагога</w:t>
      </w:r>
      <w:r w:rsidR="007E0209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инструментов. </w:t>
      </w:r>
      <w:r w:rsidR="007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</w:t>
      </w:r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ввожу игры</w:t>
      </w:r>
      <w:r w:rsidR="007C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</w:t>
      </w:r>
      <w:proofErr w:type="spellStart"/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пропеванием</w:t>
      </w:r>
      <w:proofErr w:type="spellEnd"/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извлекаемых звуков, которые в дальнейшем переходят в </w:t>
      </w:r>
      <w:proofErr w:type="spellStart"/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ребенка. Далее  можно </w:t>
      </w:r>
      <w:proofErr w:type="spellStart"/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«здравствуй». Это </w:t>
      </w:r>
      <w:proofErr w:type="gramStart"/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определенный позитивный результат</w:t>
      </w:r>
      <w:proofErr w:type="gramEnd"/>
      <w:r w:rsidR="007C0CD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налаживании коммуникации.</w:t>
      </w:r>
    </w:p>
    <w:p w:rsidR="00BC07FB" w:rsidRDefault="002B4490" w:rsidP="002944E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 уделяю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на различных музыкальны</w:t>
      </w:r>
      <w:r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инструментах. С</w:t>
      </w:r>
      <w:r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тремлюсь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тому, чтобы ребенок повторил сначала простой ритмический рисунок, а в дальнейшем более </w:t>
      </w:r>
      <w:r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сложный. Р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 ребенка с аутизмом, если таковая присутствует, маловыразительная. Поэтому темп</w:t>
      </w:r>
      <w:r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о-ритмические тренировки помогают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над ее выр</w:t>
      </w:r>
      <w:r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азительностью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1C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C1898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 переходим</w:t>
      </w:r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проведению групповым занятиям. Когда ребёнок готов впустить в свой мир педагога, он способен и наладить конта</w:t>
      </w:r>
      <w:proofErr w:type="gramStart"/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др</w:t>
      </w:r>
      <w:proofErr w:type="gramEnd"/>
      <w:r w:rsidR="00BC07FB" w:rsidRPr="00CC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угим ребёнком. </w:t>
      </w:r>
    </w:p>
    <w:p w:rsidR="001F3415" w:rsidRDefault="001F3415" w:rsidP="002944E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прошлом году детский сад стал</w:t>
      </w:r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1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</w:t>
      </w:r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девочка с расстройством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аутичного спектра</w:t>
      </w:r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Посещение музыкального зала сопровождалось отрицательной поведенческой реакцией: плакала, падала на пол, ходила ногами по стульям, проявляла приступы ярости и раздражения без веских причин, убегала от </w:t>
      </w:r>
      <w:proofErr w:type="spellStart"/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3C69" w:rsidRP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стала привыкать к новой обстановке, с  интересом относиться к звукам музыки. С помощью </w:t>
      </w:r>
      <w:proofErr w:type="spellStart"/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выполнять несложные танцевальные движения</w:t>
      </w:r>
      <w:r w:rsidR="00D1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подпевать </w:t>
      </w:r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играть на детских музыкальных инструментах. В настоящее время адекватно проявляет свои эмоции, </w:t>
      </w:r>
      <w:r w:rsidR="00D1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привыкает к социальной среде, по мере возможностей </w:t>
      </w:r>
      <w:r w:rsidR="00DF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детских праздниках и развлечениях</w:t>
      </w:r>
    </w:p>
    <w:p w:rsidR="003A3D1B" w:rsidRPr="00CC1898" w:rsidRDefault="003A3D1B" w:rsidP="002944E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7F9" w:rsidRDefault="009D67F9" w:rsidP="002822EB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67F9" w:rsidRDefault="009D67F9" w:rsidP="002822EB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1898" w:rsidRPr="002822EB" w:rsidRDefault="007E0209" w:rsidP="002822EB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9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 с умственной отсталостью и ребенок с синдромом Дауна</w:t>
      </w:r>
      <w:r w:rsidR="0079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91CF4" w:rsidRPr="00793712" w:rsidRDefault="00091CF4" w:rsidP="009D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умственно отсталых дошкольников наблюдается резкое снижение внимания к музыкальному звучанию. У части детей наблюдаются неадекватные эмоциональные проявления при </w:t>
      </w:r>
      <w:r w:rsidR="0010704C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восприятии музыкальных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пьес и песен. Это связано с общим нарушением эмоционально-волевой сферы, слабостью интереса к окружающ</w:t>
      </w:r>
      <w:r w:rsidR="0010704C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предметам и явлениям, поэтому э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моциональная отзывчивость на музыку развивается у умственно отсталых детей на протяжении всего дошкольного возраста. </w:t>
      </w:r>
    </w:p>
    <w:p w:rsidR="009D67F9" w:rsidRDefault="000E5844" w:rsidP="009D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реализации индивидуального образовательного маршрута дети постепенно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 проявлять интерес к музыке, у них появляются любимые музыкальные </w:t>
      </w:r>
      <w:r w:rsidR="003E00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 и игры, песни и пляски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Некоторые начинают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эмоциональный характер музыкальных пьес и адекватно передават</w:t>
      </w:r>
      <w:r w:rsidR="0010704C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это настроение в движении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1CF4" w:rsidRPr="0079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умения чувствовать характер и адекватно отзываться на музыку имеет большое значение для эмоциона</w:t>
      </w:r>
      <w:r w:rsidR="001F3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льного развития этих детей и формирования </w:t>
      </w:r>
      <w:r w:rsidR="009D6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определенной культуры эмоций.</w:t>
      </w:r>
    </w:p>
    <w:p w:rsidR="009D67F9" w:rsidRDefault="002944E9" w:rsidP="009D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с умственной отсталостью важно</w:t>
      </w:r>
      <w:r w:rsidR="000E584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</w:t>
      </w:r>
      <w:r w:rsidR="003E00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E584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слуховое</w:t>
      </w:r>
      <w:proofErr w:type="gramEnd"/>
      <w:r w:rsidR="000E584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0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</w:t>
      </w:r>
      <w:r w:rsidR="00CE3EE9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E00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первых порах они с</w:t>
      </w:r>
      <w:r w:rsidR="005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5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="000E584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даже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 и короткие музыкальные пьесы. </w:t>
      </w:r>
      <w:r w:rsidR="007515E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деятельности </w:t>
      </w:r>
      <w:r w:rsidR="005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слушанию музыки сначала  сформирую необходимый игровой образ и учу </w:t>
      </w:r>
      <w:r w:rsidR="007515E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связывать его с определенной музыкой. Это в значительной степени подготавливает их к восприятию разных жанро</w:t>
      </w:r>
      <w:r w:rsidR="009D6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программных музыкальных пьес.</w:t>
      </w:r>
    </w:p>
    <w:p w:rsidR="002944E9" w:rsidRPr="009D67F9" w:rsidRDefault="00091CF4" w:rsidP="009D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должной сосредоточенности в процессе</w:t>
      </w:r>
      <w:r w:rsidR="000E584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 музыки  учитываю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представлений об окружающей действительности, которые</w:t>
      </w:r>
      <w:r w:rsidR="000E584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имеются у ребенка,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жизненный опыт и опыт предметно-игровых действи</w:t>
      </w:r>
      <w:r w:rsidR="007515E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По</w:t>
      </w:r>
      <w:r w:rsid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E584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музыкальное</w:t>
      </w:r>
      <w:r w:rsidR="003E00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осуществляю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тесной </w:t>
      </w:r>
      <w:r w:rsidR="003E00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работой по организации ознако</w:t>
      </w:r>
      <w:r w:rsidR="00603F9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мления детей с окружающим миром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00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большое значение имеет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программность</w:t>
      </w:r>
      <w:proofErr w:type="spellEnd"/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музыкального репертуара</w:t>
      </w:r>
      <w:r w:rsidR="00CE3EE9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предлагается для прослушивани</w:t>
      </w:r>
      <w:r w:rsidR="00603F9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="0010704C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исполнения.</w:t>
      </w:r>
    </w:p>
    <w:p w:rsidR="00B9080E" w:rsidRPr="00793712" w:rsidRDefault="00CE3EE9" w:rsidP="002944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умственной отсталостью важно развивать мелодический (звуковысотный), тембровый, динамический, ритмический слух. Обращаю их внимание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звучание различных ин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струментов (фортепиано, свирели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гармошек, металлофона), учу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голоса детей, животных. Постепенно дети овладевают умением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и различать некоторые качества звучания (громкость, длительность), </w:t>
      </w:r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следования </w:t>
      </w:r>
      <w:proofErr w:type="gramStart"/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звуков—темп</w:t>
      </w:r>
      <w:proofErr w:type="gramEnd"/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знакомлю</w:t>
      </w:r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простейшими ритмическим</w:t>
      </w:r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рисунками </w:t>
      </w:r>
      <w:proofErr w:type="gramStart"/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авноме</w:t>
      </w:r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рным ритмом, и постепенно-</w:t>
      </w:r>
      <w:proofErr w:type="spellStart"/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ритмомчередования</w:t>
      </w:r>
      <w:proofErr w:type="spellEnd"/>
      <w:r w:rsidR="00091CF4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7F9" w:rsidRDefault="00B9080E" w:rsidP="009D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задачей является развитие у детей способности петь. Голоса у умственно отсталых в большинстве случаев имеют  неблагозвучный оттенок: они часто говорят в </w:t>
      </w:r>
      <w:r w:rsidR="0028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монотонно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специальной работы по развитию исполнительских навыков у умственно о</w:t>
      </w:r>
      <w:r w:rsid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тсталых дошкольников в то или иной мере,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оявляется возможность голосоведения и выразительной самостоятельной речи. Улучшается и сам голос: он становится чище, подвижнее, звонче. Этому способствуют специальные упражнения, ритмические </w:t>
      </w:r>
      <w:proofErr w:type="spellStart"/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слогами, отдельными словами</w:t>
      </w:r>
      <w:r w:rsidR="007515E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515E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="007515E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фраз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67F9" w:rsidRDefault="003A3D1B" w:rsidP="009D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коррекционное значение имеет</w:t>
      </w:r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музыкально-ритмических движений.  З</w:t>
      </w:r>
      <w:r w:rsidR="00B9080E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ритмикой способствуют коррекции осанки, развитию координации движений, дают возможность переключаться с о</w:t>
      </w:r>
      <w:r w:rsidR="007515E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вида движения на другой. </w:t>
      </w:r>
    </w:p>
    <w:p w:rsidR="009D67F9" w:rsidRDefault="00B9080E" w:rsidP="009D67F9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существенно влияют на личн</w:t>
      </w:r>
      <w:r w:rsid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остный облик детей: у них форми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руется чувство партнерства, складываются особые отношения со сверстник</w:t>
      </w:r>
      <w:r w:rsid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28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Постепенно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умственно отсталые дети </w:t>
      </w:r>
      <w:r w:rsid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начинают 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</w:t>
      </w:r>
      <w:r w:rsid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овольствием слушать</w:t>
      </w:r>
      <w:r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</w:t>
      </w:r>
      <w:r w:rsid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участвовать</w:t>
      </w:r>
      <w:r w:rsidR="007515E7" w:rsidRPr="0079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танцах и хороводах.</w:t>
      </w:r>
    </w:p>
    <w:p w:rsidR="002D61A4" w:rsidRPr="009D67F9" w:rsidRDefault="00D167AD" w:rsidP="009D6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7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Главными условиями эффективности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167AD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маршрута являются индивидуализация</w:t>
      </w:r>
      <w:r w:rsidRPr="00D167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систематичность, постепенность и повторяемость.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C2F15" w:rsidRPr="000C2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Индивидуальные образовательные маршруты  являются эффективным </w:t>
      </w:r>
      <w:r w:rsidR="000C2F15" w:rsidRPr="000C2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средством музыкального развития детей с особыми образовательными потребностями, а также способствуют социализации  детей инвалидов в целом.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 этом важно правильно спроектировать маршрут и скорректировать его в процессе реализации в случае необходимости. </w:t>
      </w:r>
      <w:r w:rsidR="000C2F15" w:rsidRPr="000C2F15">
        <w:rPr>
          <w:rFonts w:ascii="Times New Roman" w:hAnsi="Times New Roman" w:cs="Times New Roman"/>
          <w:b/>
          <w:sz w:val="28"/>
          <w:szCs w:val="28"/>
        </w:rPr>
        <w:t>Реализация индивидуальных образовательных маршрутов создает  психологическую и нравственную атмосферу, помогающую    детям занять достойное место в детском коллективе  и проявить личностные возможности.</w:t>
      </w:r>
      <w:r w:rsidR="00531ABA" w:rsidRPr="00531AB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531ABA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</w:p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p w:rsidR="00793712" w:rsidRDefault="00793712"/>
    <w:sectPr w:rsidR="007937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86" w:rsidRDefault="00C04586" w:rsidP="002822EB">
      <w:pPr>
        <w:spacing w:after="0" w:line="240" w:lineRule="auto"/>
      </w:pPr>
      <w:r>
        <w:separator/>
      </w:r>
    </w:p>
  </w:endnote>
  <w:endnote w:type="continuationSeparator" w:id="0">
    <w:p w:rsidR="00C04586" w:rsidRDefault="00C04586" w:rsidP="0028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EB" w:rsidRDefault="002822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86" w:rsidRDefault="00C04586" w:rsidP="002822EB">
      <w:pPr>
        <w:spacing w:after="0" w:line="240" w:lineRule="auto"/>
      </w:pPr>
      <w:r>
        <w:separator/>
      </w:r>
    </w:p>
  </w:footnote>
  <w:footnote w:type="continuationSeparator" w:id="0">
    <w:p w:rsidR="00C04586" w:rsidRDefault="00C04586" w:rsidP="00282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CFF"/>
    <w:multiLevelType w:val="multilevel"/>
    <w:tmpl w:val="387E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9115C"/>
    <w:multiLevelType w:val="hybridMultilevel"/>
    <w:tmpl w:val="64AEDF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24"/>
    <w:rsid w:val="00003D05"/>
    <w:rsid w:val="00091CF4"/>
    <w:rsid w:val="000C2F15"/>
    <w:rsid w:val="000E5844"/>
    <w:rsid w:val="0010704C"/>
    <w:rsid w:val="00123ADD"/>
    <w:rsid w:val="001F3415"/>
    <w:rsid w:val="00254C51"/>
    <w:rsid w:val="00275F7D"/>
    <w:rsid w:val="002822EB"/>
    <w:rsid w:val="002944E9"/>
    <w:rsid w:val="002B4490"/>
    <w:rsid w:val="002D61A4"/>
    <w:rsid w:val="003A3D1B"/>
    <w:rsid w:val="003E000E"/>
    <w:rsid w:val="00412C46"/>
    <w:rsid w:val="00484F0E"/>
    <w:rsid w:val="004E7762"/>
    <w:rsid w:val="00503090"/>
    <w:rsid w:val="00531ABA"/>
    <w:rsid w:val="00536B50"/>
    <w:rsid w:val="005B53CF"/>
    <w:rsid w:val="00603F97"/>
    <w:rsid w:val="00637F24"/>
    <w:rsid w:val="007515E7"/>
    <w:rsid w:val="00793712"/>
    <w:rsid w:val="007C0CDB"/>
    <w:rsid w:val="007C2E60"/>
    <w:rsid w:val="007E0209"/>
    <w:rsid w:val="00904775"/>
    <w:rsid w:val="00973F8F"/>
    <w:rsid w:val="009D67F9"/>
    <w:rsid w:val="009E793A"/>
    <w:rsid w:val="00A02923"/>
    <w:rsid w:val="00A533E4"/>
    <w:rsid w:val="00A76ABF"/>
    <w:rsid w:val="00B9080E"/>
    <w:rsid w:val="00BC07FB"/>
    <w:rsid w:val="00C04586"/>
    <w:rsid w:val="00C6477C"/>
    <w:rsid w:val="00CC1898"/>
    <w:rsid w:val="00CE3EE9"/>
    <w:rsid w:val="00D167AD"/>
    <w:rsid w:val="00DF3C69"/>
    <w:rsid w:val="00E56BD2"/>
    <w:rsid w:val="00FC1E14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2EB"/>
  </w:style>
  <w:style w:type="paragraph" w:styleId="a6">
    <w:name w:val="footer"/>
    <w:basedOn w:val="a"/>
    <w:link w:val="a7"/>
    <w:uiPriority w:val="99"/>
    <w:unhideWhenUsed/>
    <w:rsid w:val="0028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2EB"/>
  </w:style>
  <w:style w:type="character" w:styleId="a8">
    <w:name w:val="Strong"/>
    <w:basedOn w:val="a0"/>
    <w:uiPriority w:val="22"/>
    <w:qFormat/>
    <w:rsid w:val="00531ABA"/>
    <w:rPr>
      <w:b/>
      <w:bCs/>
    </w:rPr>
  </w:style>
  <w:style w:type="character" w:styleId="a9">
    <w:name w:val="Hyperlink"/>
    <w:basedOn w:val="a0"/>
    <w:uiPriority w:val="99"/>
    <w:semiHidden/>
    <w:unhideWhenUsed/>
    <w:rsid w:val="00DF3C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2EB"/>
  </w:style>
  <w:style w:type="paragraph" w:styleId="a6">
    <w:name w:val="footer"/>
    <w:basedOn w:val="a"/>
    <w:link w:val="a7"/>
    <w:uiPriority w:val="99"/>
    <w:unhideWhenUsed/>
    <w:rsid w:val="0028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2EB"/>
  </w:style>
  <w:style w:type="character" w:styleId="a8">
    <w:name w:val="Strong"/>
    <w:basedOn w:val="a0"/>
    <w:uiPriority w:val="22"/>
    <w:qFormat/>
    <w:rsid w:val="00531ABA"/>
    <w:rPr>
      <w:b/>
      <w:bCs/>
    </w:rPr>
  </w:style>
  <w:style w:type="character" w:styleId="a9">
    <w:name w:val="Hyperlink"/>
    <w:basedOn w:val="a0"/>
    <w:uiPriority w:val="99"/>
    <w:semiHidden/>
    <w:unhideWhenUsed/>
    <w:rsid w:val="00DF3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Det_Sad 9</dc:creator>
  <cp:keywords/>
  <dc:description/>
  <cp:lastModifiedBy>alien</cp:lastModifiedBy>
  <cp:revision>10</cp:revision>
  <dcterms:created xsi:type="dcterms:W3CDTF">2018-10-26T06:28:00Z</dcterms:created>
  <dcterms:modified xsi:type="dcterms:W3CDTF">2018-11-25T09:38:00Z</dcterms:modified>
</cp:coreProperties>
</file>